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96" w:rsidRPr="00AB6EDA" w:rsidRDefault="00AB6EDA" w:rsidP="00AB6EDA">
      <w:pPr>
        <w:jc w:val="center"/>
        <w:rPr>
          <w:rFonts w:ascii="Wide Latin" w:hAnsi="Wide Latin"/>
          <w:b/>
          <w:i/>
          <w:sz w:val="36"/>
          <w:szCs w:val="36"/>
          <w:u w:val="single"/>
        </w:rPr>
      </w:pPr>
      <w:r w:rsidRPr="00E44F35">
        <w:rPr>
          <w:rFonts w:ascii="Wide Latin" w:hAnsi="Wide Latin"/>
          <w:b/>
          <w:i/>
          <w:sz w:val="28"/>
          <w:szCs w:val="28"/>
          <w:u w:val="single"/>
        </w:rPr>
        <w:t>Transformation Station</w:t>
      </w:r>
      <w:r w:rsidR="00E44F35" w:rsidRPr="00E44F35">
        <w:rPr>
          <w:rFonts w:ascii="Wide Latin" w:hAnsi="Wide Latin"/>
          <w:b/>
          <w:i/>
          <w:sz w:val="28"/>
          <w:szCs w:val="28"/>
          <w:u w:val="single"/>
        </w:rPr>
        <w:t xml:space="preserve"> of Florida, Inc.</w:t>
      </w:r>
      <w:r w:rsidRPr="00AB6EDA">
        <w:rPr>
          <w:rFonts w:ascii="Wide Latin" w:hAnsi="Wide Latin"/>
          <w:b/>
          <w:i/>
          <w:sz w:val="36"/>
          <w:szCs w:val="36"/>
          <w:u w:val="single"/>
        </w:rPr>
        <w:t xml:space="preserve"> Hopeville Project</w:t>
      </w:r>
    </w:p>
    <w:p w:rsidR="00AB6EDA" w:rsidRDefault="00AB6EDA" w:rsidP="00AB6EDA">
      <w:pPr>
        <w:jc w:val="center"/>
        <w:rPr>
          <w:b/>
          <w:sz w:val="36"/>
          <w:szCs w:val="36"/>
        </w:rPr>
      </w:pPr>
      <w:r>
        <w:rPr>
          <w:b/>
          <w:sz w:val="36"/>
          <w:szCs w:val="36"/>
        </w:rPr>
        <w:t>The mission of the Hopeville Project is to establish an ongoing entrepreneurial community for the poor or vulnerable population of New Port Richey, Florida.</w:t>
      </w:r>
    </w:p>
    <w:p w:rsidR="00AB6EDA" w:rsidRPr="001D01DA" w:rsidRDefault="00E44F35" w:rsidP="00E44F35">
      <w:pPr>
        <w:ind w:left="1440" w:hanging="1440"/>
        <w:rPr>
          <w:b/>
          <w:sz w:val="24"/>
          <w:szCs w:val="24"/>
        </w:rPr>
      </w:pPr>
      <w:r w:rsidRPr="001D01DA">
        <w:rPr>
          <w:b/>
          <w:sz w:val="24"/>
          <w:szCs w:val="24"/>
          <w:u w:val="single"/>
        </w:rPr>
        <w:t>Where:</w:t>
      </w:r>
      <w:r w:rsidRPr="001D01DA">
        <w:rPr>
          <w:b/>
          <w:sz w:val="24"/>
          <w:szCs w:val="24"/>
        </w:rPr>
        <w:t xml:space="preserve"> </w:t>
      </w:r>
      <w:r w:rsidRPr="001D01DA">
        <w:rPr>
          <w:b/>
          <w:sz w:val="24"/>
          <w:szCs w:val="24"/>
        </w:rPr>
        <w:tab/>
      </w:r>
      <w:r w:rsidR="0064632B">
        <w:rPr>
          <w:b/>
          <w:sz w:val="24"/>
          <w:szCs w:val="24"/>
        </w:rPr>
        <w:t>The p</w:t>
      </w:r>
      <w:r w:rsidRPr="001D01DA">
        <w:rPr>
          <w:b/>
          <w:sz w:val="24"/>
          <w:szCs w:val="24"/>
        </w:rPr>
        <w:t>roperty</w:t>
      </w:r>
      <w:r w:rsidR="0064632B">
        <w:rPr>
          <w:b/>
          <w:sz w:val="24"/>
          <w:szCs w:val="24"/>
        </w:rPr>
        <w:t xml:space="preserve"> is </w:t>
      </w:r>
      <w:r w:rsidRPr="001D01DA">
        <w:rPr>
          <w:b/>
          <w:sz w:val="24"/>
          <w:szCs w:val="24"/>
        </w:rPr>
        <w:t>known as Walden Pond located at 5029 Sunburst Lane, New Port Richey, FL 34652.</w:t>
      </w:r>
    </w:p>
    <w:p w:rsidR="00E44F35" w:rsidRPr="001D01DA" w:rsidRDefault="00E44F35" w:rsidP="00E44F35">
      <w:pPr>
        <w:ind w:left="1440" w:hanging="1440"/>
        <w:rPr>
          <w:b/>
          <w:sz w:val="24"/>
          <w:szCs w:val="24"/>
        </w:rPr>
      </w:pPr>
      <w:r w:rsidRPr="001D01DA">
        <w:rPr>
          <w:b/>
          <w:sz w:val="24"/>
          <w:szCs w:val="24"/>
          <w:u w:val="single"/>
        </w:rPr>
        <w:t>Who:</w:t>
      </w:r>
      <w:r w:rsidRPr="001D01DA">
        <w:rPr>
          <w:b/>
          <w:sz w:val="24"/>
          <w:szCs w:val="24"/>
        </w:rPr>
        <w:tab/>
      </w:r>
      <w:r w:rsidRPr="001D01DA">
        <w:rPr>
          <w:b/>
          <w:sz w:val="24"/>
          <w:szCs w:val="24"/>
          <w:u w:val="single"/>
        </w:rPr>
        <w:t>Transformation Station of Florida, Inc.</w:t>
      </w:r>
      <w:r w:rsidRPr="001D01DA">
        <w:rPr>
          <w:b/>
          <w:sz w:val="24"/>
          <w:szCs w:val="24"/>
        </w:rPr>
        <w:t xml:space="preserve"> is a 501 (c) 3 corporation dedicated to changing culture one person at a time.</w:t>
      </w:r>
    </w:p>
    <w:p w:rsidR="00E44F35" w:rsidRPr="001D01DA" w:rsidRDefault="00E44F35" w:rsidP="00E44F35">
      <w:pPr>
        <w:ind w:left="1440" w:hanging="1440"/>
        <w:rPr>
          <w:b/>
          <w:sz w:val="24"/>
          <w:szCs w:val="24"/>
        </w:rPr>
      </w:pPr>
      <w:r w:rsidRPr="001D01DA">
        <w:rPr>
          <w:b/>
          <w:sz w:val="24"/>
          <w:szCs w:val="24"/>
        </w:rPr>
        <w:tab/>
      </w:r>
      <w:r w:rsidR="00351FE0" w:rsidRPr="0064632B">
        <w:rPr>
          <w:b/>
          <w:sz w:val="24"/>
          <w:szCs w:val="24"/>
          <w:u w:val="single"/>
        </w:rPr>
        <w:t>High Frontiers, Inc.,</w:t>
      </w:r>
      <w:r w:rsidR="00351FE0">
        <w:rPr>
          <w:b/>
          <w:sz w:val="24"/>
          <w:szCs w:val="24"/>
        </w:rPr>
        <w:t xml:space="preserve"> which does business as </w:t>
      </w:r>
      <w:r w:rsidRPr="001D01DA">
        <w:rPr>
          <w:b/>
          <w:sz w:val="24"/>
          <w:szCs w:val="24"/>
          <w:u w:val="single"/>
        </w:rPr>
        <w:t>West Pasco Resource</w:t>
      </w:r>
      <w:r w:rsidR="00351FE0">
        <w:rPr>
          <w:b/>
          <w:sz w:val="24"/>
          <w:szCs w:val="24"/>
          <w:u w:val="single"/>
        </w:rPr>
        <w:t>s</w:t>
      </w:r>
      <w:r w:rsidRPr="001D01DA">
        <w:rPr>
          <w:b/>
          <w:sz w:val="24"/>
          <w:szCs w:val="24"/>
          <w:u w:val="single"/>
        </w:rPr>
        <w:t xml:space="preserve"> Center</w:t>
      </w:r>
      <w:r w:rsidR="00351FE0">
        <w:rPr>
          <w:b/>
          <w:sz w:val="24"/>
          <w:szCs w:val="24"/>
          <w:u w:val="single"/>
        </w:rPr>
        <w:t>,</w:t>
      </w:r>
      <w:r w:rsidRPr="001D01DA">
        <w:rPr>
          <w:b/>
          <w:sz w:val="24"/>
          <w:szCs w:val="24"/>
        </w:rPr>
        <w:t xml:space="preserve"> is a 501 (c) 3 corporation dedicated to facilitating the cooperation of </w:t>
      </w:r>
      <w:r w:rsidR="001D01DA" w:rsidRPr="001D01DA">
        <w:rPr>
          <w:b/>
          <w:sz w:val="24"/>
          <w:szCs w:val="24"/>
        </w:rPr>
        <w:t>resources of various organizations</w:t>
      </w:r>
      <w:r w:rsidR="0064632B">
        <w:rPr>
          <w:b/>
          <w:sz w:val="24"/>
          <w:szCs w:val="24"/>
        </w:rPr>
        <w:t xml:space="preserve"> for the betterment of poor or vulnerable individuals</w:t>
      </w:r>
      <w:r w:rsidR="001D01DA" w:rsidRPr="001D01DA">
        <w:rPr>
          <w:b/>
          <w:sz w:val="24"/>
          <w:szCs w:val="24"/>
        </w:rPr>
        <w:t>.</w:t>
      </w:r>
    </w:p>
    <w:p w:rsidR="001D01DA" w:rsidRPr="001D01DA" w:rsidRDefault="001D01DA" w:rsidP="00E44F35">
      <w:pPr>
        <w:ind w:left="1440" w:hanging="1440"/>
        <w:rPr>
          <w:b/>
          <w:sz w:val="24"/>
          <w:szCs w:val="24"/>
        </w:rPr>
      </w:pPr>
      <w:r w:rsidRPr="001D01DA">
        <w:rPr>
          <w:b/>
          <w:sz w:val="24"/>
          <w:szCs w:val="24"/>
        </w:rPr>
        <w:tab/>
      </w:r>
      <w:r w:rsidRPr="001D01DA">
        <w:rPr>
          <w:b/>
          <w:sz w:val="24"/>
          <w:szCs w:val="24"/>
          <w:u w:val="single"/>
        </w:rPr>
        <w:t>West Pasco Habitat for Humanity, Inc</w:t>
      </w:r>
      <w:r w:rsidRPr="001D01DA">
        <w:rPr>
          <w:b/>
          <w:sz w:val="24"/>
          <w:szCs w:val="24"/>
        </w:rPr>
        <w:t>. is dedicated to seeking to put God’s love into action. Habitat for Humanity brings people together to build homes, communities and hope.</w:t>
      </w:r>
    </w:p>
    <w:p w:rsidR="001D01DA" w:rsidRDefault="001D01DA" w:rsidP="00E44F35">
      <w:pPr>
        <w:ind w:left="1440" w:hanging="1440"/>
        <w:rPr>
          <w:b/>
          <w:sz w:val="24"/>
          <w:szCs w:val="24"/>
        </w:rPr>
      </w:pPr>
      <w:r w:rsidRPr="001D01DA">
        <w:rPr>
          <w:b/>
          <w:sz w:val="24"/>
          <w:szCs w:val="24"/>
          <w:u w:val="single"/>
        </w:rPr>
        <w:t>What:</w:t>
      </w:r>
      <w:r>
        <w:rPr>
          <w:b/>
          <w:sz w:val="24"/>
          <w:szCs w:val="24"/>
        </w:rPr>
        <w:tab/>
      </w:r>
      <w:r w:rsidR="009C0173">
        <w:rPr>
          <w:b/>
          <w:sz w:val="24"/>
          <w:szCs w:val="24"/>
        </w:rPr>
        <w:t>Together</w:t>
      </w:r>
      <w:r w:rsidR="0064632B">
        <w:rPr>
          <w:b/>
          <w:sz w:val="24"/>
          <w:szCs w:val="24"/>
        </w:rPr>
        <w:t xml:space="preserve"> w</w:t>
      </w:r>
      <w:r w:rsidR="001342FC">
        <w:rPr>
          <w:b/>
          <w:sz w:val="24"/>
          <w:szCs w:val="24"/>
        </w:rPr>
        <w:t xml:space="preserve">e are going to build </w:t>
      </w:r>
      <w:r w:rsidR="0064632B">
        <w:rPr>
          <w:b/>
          <w:sz w:val="24"/>
          <w:szCs w:val="24"/>
        </w:rPr>
        <w:t>multi-family</w:t>
      </w:r>
      <w:r w:rsidR="001342FC">
        <w:rPr>
          <w:b/>
          <w:sz w:val="24"/>
          <w:szCs w:val="24"/>
        </w:rPr>
        <w:t xml:space="preserve"> homes that will be used as housing for the entrepreneurs who will go through a two year </w:t>
      </w:r>
      <w:r w:rsidR="00446B2D">
        <w:rPr>
          <w:b/>
          <w:sz w:val="24"/>
          <w:szCs w:val="24"/>
        </w:rPr>
        <w:t xml:space="preserve">training </w:t>
      </w:r>
      <w:r w:rsidR="001342FC">
        <w:rPr>
          <w:b/>
          <w:sz w:val="24"/>
          <w:szCs w:val="24"/>
        </w:rPr>
        <w:t>program</w:t>
      </w:r>
      <w:r w:rsidR="0064632B">
        <w:rPr>
          <w:b/>
          <w:sz w:val="24"/>
          <w:szCs w:val="24"/>
        </w:rPr>
        <w:t>.  The program is geared toward</w:t>
      </w:r>
      <w:r w:rsidR="001342FC">
        <w:rPr>
          <w:b/>
          <w:sz w:val="24"/>
          <w:szCs w:val="24"/>
        </w:rPr>
        <w:t xml:space="preserve"> equipping them to be self-sufficient and productive members of society.  </w:t>
      </w:r>
      <w:r w:rsidR="0064632B">
        <w:rPr>
          <w:b/>
          <w:sz w:val="24"/>
          <w:szCs w:val="24"/>
        </w:rPr>
        <w:t>Upon completion of the program, t</w:t>
      </w:r>
      <w:r w:rsidR="001342FC">
        <w:rPr>
          <w:b/>
          <w:sz w:val="24"/>
          <w:szCs w:val="24"/>
        </w:rPr>
        <w:t>hey will be placed in their own home which they have helped to build.  They will learn such things as organic gardening, household finances, home maintenance, community service, entrepreneurial foundations, etc.  Other areas of study will include GED testing, driver’s license, social skills, motivation, etc.</w:t>
      </w:r>
    </w:p>
    <w:p w:rsidR="001342FC" w:rsidRDefault="001342FC" w:rsidP="00E44F35">
      <w:pPr>
        <w:ind w:left="1440" w:hanging="1440"/>
        <w:rPr>
          <w:b/>
          <w:sz w:val="24"/>
          <w:szCs w:val="24"/>
        </w:rPr>
      </w:pPr>
      <w:r w:rsidRPr="001342FC">
        <w:rPr>
          <w:b/>
          <w:sz w:val="24"/>
          <w:szCs w:val="24"/>
          <w:u w:val="single"/>
        </w:rPr>
        <w:t>When:</w:t>
      </w:r>
      <w:r>
        <w:rPr>
          <w:b/>
          <w:sz w:val="24"/>
          <w:szCs w:val="24"/>
        </w:rPr>
        <w:tab/>
        <w:t>We have oppor</w:t>
      </w:r>
      <w:r w:rsidR="0064632B">
        <w:rPr>
          <w:b/>
          <w:sz w:val="24"/>
          <w:szCs w:val="24"/>
        </w:rPr>
        <w:t>tunity now to purchase the nine+ acres for $175,000 cash. The city of New Port Richey assessed the value of the property for tax purposes in 2013 for $347,866.</w:t>
      </w:r>
      <w:r w:rsidR="00446B2D">
        <w:rPr>
          <w:b/>
          <w:sz w:val="24"/>
          <w:szCs w:val="24"/>
        </w:rPr>
        <w:t xml:space="preserve">  The total project will cost us $1.5 million over a three year period.  From that point on the Project is expected to be self-sufficient.</w:t>
      </w:r>
      <w:bookmarkStart w:id="0" w:name="_GoBack"/>
      <w:bookmarkEnd w:id="0"/>
    </w:p>
    <w:sectPr w:rsidR="00134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DA"/>
    <w:rsid w:val="001342FC"/>
    <w:rsid w:val="001D01DA"/>
    <w:rsid w:val="00242E96"/>
    <w:rsid w:val="00351FE0"/>
    <w:rsid w:val="00446B2D"/>
    <w:rsid w:val="0064632B"/>
    <w:rsid w:val="009C0173"/>
    <w:rsid w:val="00AB6EDA"/>
    <w:rsid w:val="00DB6F95"/>
    <w:rsid w:val="00E4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cp:lastPrinted>2014-11-13T10:00:00Z</cp:lastPrinted>
  <dcterms:created xsi:type="dcterms:W3CDTF">2014-11-13T10:02:00Z</dcterms:created>
  <dcterms:modified xsi:type="dcterms:W3CDTF">2014-11-13T10:02:00Z</dcterms:modified>
</cp:coreProperties>
</file>